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福州市（县区）</w:t>
      </w:r>
      <w:r>
        <w:rPr>
          <w:rFonts w:ascii="黑体" w:hAnsi="黑体" w:eastAsia="黑体"/>
          <w:sz w:val="36"/>
          <w:szCs w:val="36"/>
        </w:rPr>
        <w:t>选</w:t>
      </w:r>
      <w:r>
        <w:rPr>
          <w:rFonts w:hint="eastAsia" w:ascii="黑体" w:hAnsi="黑体" w:eastAsia="黑体"/>
          <w:sz w:val="36"/>
          <w:szCs w:val="36"/>
        </w:rPr>
        <w:t>认科技人员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服务</w:t>
      </w:r>
      <w:r>
        <w:rPr>
          <w:rFonts w:ascii="黑体" w:hAnsi="黑体" w:eastAsia="黑体"/>
          <w:sz w:val="36"/>
          <w:szCs w:val="36"/>
        </w:rPr>
        <w:t>协议书</w:t>
      </w:r>
    </w:p>
    <w:bookmarkEnd w:id="0"/>
    <w:p>
      <w:pPr>
        <w:spacing w:line="460" w:lineRule="exact"/>
        <w:ind w:firstLine="420" w:firstLineChars="2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根据福州市人民政府《关于推行科技特派员制度的实施办法》、《福州市关于进一步坚持和深化科技特派员制度的工作方案》相关规定，派出单位、受援单位和派出科技人员达成如下协议：</w:t>
      </w:r>
    </w:p>
    <w:tbl>
      <w:tblPr>
        <w:tblStyle w:val="2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14"/>
        <w:gridCol w:w="495"/>
        <w:gridCol w:w="1380"/>
        <w:gridCol w:w="645"/>
        <w:gridCol w:w="915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是否申请市级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工作经费2万元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420" w:hanging="420" w:hanging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FE"/>
            </w:r>
            <w:r>
              <w:rPr>
                <w:rFonts w:hint="eastAsia" w:ascii="仿宋_GB2312" w:eastAsia="仿宋_GB2312"/>
              </w:rPr>
              <w:t>是</w:t>
            </w:r>
          </w:p>
          <w:p>
            <w:pPr>
              <w:spacing w:line="400" w:lineRule="exact"/>
              <w:ind w:left="420" w:hanging="420" w:hanging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否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MS Gothic" w:hAnsi="MS Gothic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经费拨付渠道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sym w:font="Wingdings" w:char="00FE"/>
            </w:r>
            <w:r>
              <w:rPr>
                <w:rFonts w:hint="eastAsia" w:ascii="仿宋_GB2312" w:eastAsia="仿宋_GB2312"/>
                <w:lang w:val="en-US" w:eastAsia="zh-CN"/>
              </w:rPr>
              <w:t>派出单位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lang w:val="en-US" w:eastAsia="zh-CN"/>
              </w:rPr>
              <w:t>受援单位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闽江学院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福州市闽侯县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项目负责人自己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项目负责人手机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所在区县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主营业务</w:t>
            </w:r>
          </w:p>
        </w:tc>
        <w:tc>
          <w:tcPr>
            <w:tcW w:w="5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服务期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2020.10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hint="eastAsia" w:ascii="仿宋_GB2312" w:eastAsia="仿宋_GB2312"/>
              </w:rPr>
              <w:t>2021.9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受援单位需求     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（受援单位提出需要解决的技术问题等）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科技人员服务方式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专业技术服务              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 推进农村科技创新创业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与农民结成利益共同体      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 培养本土科技人才</w:t>
            </w:r>
          </w:p>
          <w:p>
            <w:pPr>
              <w:spacing w:line="400" w:lineRule="exact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 xml:space="preserve">创办领办农民合作社、企业等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ascii="仿宋_GB2312" w:eastAsia="仿宋_GB2312"/>
                <w:color w:val="000000"/>
              </w:rPr>
              <w:t>其他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科技人员服务内容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（根据受援单位需求开展的服务内容、预计成效等）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科技人员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本人自愿赴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XX    </w:t>
            </w:r>
            <w:r>
              <w:rPr>
                <w:rFonts w:hint="eastAsia" w:ascii="仿宋_GB2312" w:eastAsia="仿宋_GB2312"/>
                <w:color w:val="000000"/>
              </w:rPr>
              <w:t>单位，按照本协议，开展科技服务，并达到预期目标。</w:t>
            </w: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（签字）：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派出单位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本单位同意选派XX同志赴XX单位开展科技服务，并按照福州市人民政府《关于推行科技特派员制度的实施办法》《福州市关于进一步坚持和深化科技特派员制度的工作方案》执行。</w:t>
            </w:r>
          </w:p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both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受援单位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本单位同意接收XX同志开展科技服务，并按照福州市人民政府《关于推行科技特派员制度的实施办法》《福州市关于进一步坚持和深化科技特派员制度的工作方案》，执行相关规定，提供相关保障。</w:t>
            </w:r>
          </w:p>
          <w:p>
            <w:pPr>
              <w:spacing w:line="400" w:lineRule="exact"/>
              <w:ind w:firstLine="42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（单位盖章）：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县区意见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（单位盖章）：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仿宋" w:hAnsi="仿宋" w:eastAsia="仿宋"/>
          <w:sz w:val="30"/>
        </w:rPr>
        <w:sectPr>
          <w:pgSz w:w="11906" w:h="16838"/>
          <w:pgMar w:top="1361" w:right="1531" w:bottom="1361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27B6"/>
    <w:rsid w:val="188B7ED3"/>
    <w:rsid w:val="42E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2020-07-13T10:24:00Z</dcterms:created>
  <dc:creator>win</dc:creator>
  <cp:lastModifiedBy>踏火行歌</cp:lastModifiedBy>
  <dcterms:modified xsi:type="dcterms:W3CDTF">2020-07-13T10:32:48Z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